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DD8D" w14:textId="7B3D5CF7" w:rsidR="005B3980" w:rsidRPr="000503D6" w:rsidRDefault="00EF6181" w:rsidP="00EF618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ACB6D31" wp14:editId="77DCECC2">
            <wp:simplePos x="0" y="0"/>
            <wp:positionH relativeFrom="margin">
              <wp:posOffset>4916170</wp:posOffset>
            </wp:positionH>
            <wp:positionV relativeFrom="margin">
              <wp:posOffset>-50800</wp:posOffset>
            </wp:positionV>
            <wp:extent cx="738119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(1) (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5" b="18231"/>
                    <a:stretch/>
                  </pic:blipFill>
                  <pic:spPr bwMode="auto">
                    <a:xfrm>
                      <a:off x="0" y="0"/>
                      <a:ext cx="738119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56B5" w:rsidRPr="000503D6">
        <w:rPr>
          <w:b/>
          <w:sz w:val="44"/>
          <w:szCs w:val="44"/>
        </w:rPr>
        <w:t>Frequently Asked Questions</w:t>
      </w:r>
    </w:p>
    <w:p w14:paraId="2E6467DF" w14:textId="3E86A90D" w:rsidR="00CE56B5" w:rsidRPr="000503D6" w:rsidRDefault="00CE56B5" w:rsidP="00EF6181">
      <w:pPr>
        <w:jc w:val="center"/>
        <w:rPr>
          <w:b/>
        </w:rPr>
      </w:pPr>
      <w:r w:rsidRPr="000503D6">
        <w:rPr>
          <w:b/>
        </w:rPr>
        <w:t>about the rehoming of RMSC Preschool</w:t>
      </w:r>
      <w:r w:rsidR="00EF6181">
        <w:rPr>
          <w:b/>
        </w:rPr>
        <w:t xml:space="preserve"> &amp; DASA Preschool</w:t>
      </w:r>
    </w:p>
    <w:p w14:paraId="0DFFBC3D" w14:textId="0C48CE3C" w:rsidR="000503D6" w:rsidRPr="00DC6EED" w:rsidRDefault="00EF6181" w:rsidP="00EF6181">
      <w:pPr>
        <w:rPr>
          <w:rFonts w:ascii="Arial" w:hAnsi="Arial" w:cs="Arial"/>
          <w:sz w:val="22"/>
          <w:szCs w:val="2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01C7C08" wp14:editId="72CCCB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8119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(1) (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5" b="18231"/>
                    <a:stretch/>
                  </pic:blipFill>
                  <pic:spPr bwMode="auto">
                    <a:xfrm>
                      <a:off x="0" y="0"/>
                      <a:ext cx="738119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6658EA" w14:textId="77777777" w:rsidR="000503D6" w:rsidRDefault="000503D6" w:rsidP="00CE56B5">
      <w:pPr>
        <w:rPr>
          <w:b/>
        </w:rPr>
      </w:pPr>
    </w:p>
    <w:p w14:paraId="5BBEE2B4" w14:textId="3E451C95" w:rsidR="00CE56B5" w:rsidRPr="00CE56B5" w:rsidRDefault="00CE56B5" w:rsidP="00CE56B5">
      <w:pPr>
        <w:rPr>
          <w:b/>
        </w:rPr>
      </w:pPr>
      <w:r w:rsidRPr="00CE56B5">
        <w:rPr>
          <w:b/>
        </w:rPr>
        <w:t>What does DASA Preschool mean?</w:t>
      </w:r>
    </w:p>
    <w:p w14:paraId="2F9912A0" w14:textId="16044E86" w:rsidR="00CE56B5" w:rsidRDefault="00CE56B5" w:rsidP="00CE56B5">
      <w:r>
        <w:t>Formerly RMSC Preschool</w:t>
      </w:r>
      <w:r w:rsidR="000503D6">
        <w:t xml:space="preserve"> (started in 1976)</w:t>
      </w:r>
      <w:r>
        <w:t>, we are now known as Discovery Academy of Science &amp; Art Preschool. DASA Preschool is a shortened version of our name.</w:t>
      </w:r>
    </w:p>
    <w:p w14:paraId="39641344" w14:textId="4F43F643" w:rsidR="00CE56B5" w:rsidRDefault="00CE56B5" w:rsidP="00CE56B5"/>
    <w:p w14:paraId="7D4B4B04" w14:textId="3CB1B545" w:rsidR="00CE56B5" w:rsidRPr="00CE56B5" w:rsidRDefault="00CE56B5" w:rsidP="00CE56B5">
      <w:pPr>
        <w:rPr>
          <w:b/>
        </w:rPr>
      </w:pPr>
      <w:r w:rsidRPr="00CE56B5">
        <w:rPr>
          <w:b/>
        </w:rPr>
        <w:t>How is DASA Preschool unique?</w:t>
      </w:r>
    </w:p>
    <w:p w14:paraId="0883E1E0" w14:textId="53F85A1C" w:rsidR="00CE56B5" w:rsidRDefault="00CE56B5" w:rsidP="00CE56B5">
      <w:r>
        <w:t xml:space="preserve">DASA Preschool has been in operation for 45 years as a museum based Preschool located on the RMSC property at 657 East Ave.  At the end of the 2022 school year, the Preschool </w:t>
      </w:r>
      <w:r w:rsidR="0027769D">
        <w:t xml:space="preserve">moved </w:t>
      </w:r>
      <w:r>
        <w:t>off the RMSC Campus.  DASA Preschool maintains a relationship and programm</w:t>
      </w:r>
      <w:r w:rsidR="00626777">
        <w:t xml:space="preserve">ing opportunities with the RMSC.  We have a commitment to continuing our work as a museum based preschool and we plan to expand that connection to include other area Museums.  </w:t>
      </w:r>
    </w:p>
    <w:p w14:paraId="101D5ABA" w14:textId="4F33D50D" w:rsidR="00CE56B5" w:rsidRDefault="00CE56B5" w:rsidP="00CE56B5"/>
    <w:p w14:paraId="01D77251" w14:textId="77777777" w:rsidR="00CE56B5" w:rsidRPr="00CE56B5" w:rsidRDefault="00CE56B5" w:rsidP="00CE56B5">
      <w:pPr>
        <w:rPr>
          <w:b/>
        </w:rPr>
      </w:pPr>
      <w:r w:rsidRPr="00CE56B5">
        <w:rPr>
          <w:b/>
        </w:rPr>
        <w:t>Where is DASA Preschool located?</w:t>
      </w:r>
    </w:p>
    <w:p w14:paraId="41492C39" w14:textId="37A2C422" w:rsidR="00CE56B5" w:rsidRDefault="00CE56B5" w:rsidP="00CE56B5">
      <w:r>
        <w:t xml:space="preserve">DASA Preschool </w:t>
      </w:r>
      <w:r w:rsidR="00C010B1">
        <w:t>is located at 597 East Avenue, adjacent to the RMSC Museum &amp; Science Center</w:t>
      </w:r>
      <w:r>
        <w:t xml:space="preserve">.  The school has a designated entrance that is at the back of the building next to the parking lot.  The school is located on the second floor and </w:t>
      </w:r>
      <w:r w:rsidR="00C010B1">
        <w:t xml:space="preserve">there is an elevator for access.  </w:t>
      </w:r>
      <w:r>
        <w:t>There is ample parking in the adjacent parking lot</w:t>
      </w:r>
      <w:r w:rsidR="00C010B1">
        <w:t>.</w:t>
      </w:r>
    </w:p>
    <w:p w14:paraId="2F32534A" w14:textId="77777777" w:rsidR="00CE56B5" w:rsidRDefault="00CE56B5" w:rsidP="00CE56B5"/>
    <w:p w14:paraId="38B1FA6D" w14:textId="1BB6EAAC" w:rsidR="00CE56B5" w:rsidRPr="00CE56B5" w:rsidRDefault="00C010B1" w:rsidP="00CE56B5">
      <w:pPr>
        <w:rPr>
          <w:b/>
        </w:rPr>
      </w:pPr>
      <w:r>
        <w:rPr>
          <w:b/>
        </w:rPr>
        <w:t>Can</w:t>
      </w:r>
      <w:r w:rsidR="00CE56B5" w:rsidRPr="00CE56B5">
        <w:rPr>
          <w:b/>
        </w:rPr>
        <w:t xml:space="preserve"> you tell me about </w:t>
      </w:r>
      <w:r>
        <w:rPr>
          <w:b/>
        </w:rPr>
        <w:t>the new space</w:t>
      </w:r>
      <w:r w:rsidR="00CE56B5" w:rsidRPr="00CE56B5">
        <w:rPr>
          <w:b/>
        </w:rPr>
        <w:t>?</w:t>
      </w:r>
    </w:p>
    <w:p w14:paraId="1EE0F873" w14:textId="21FDA919" w:rsidR="00CE56B5" w:rsidRDefault="00780C3E" w:rsidP="00CE56B5">
      <w:r>
        <w:t>Each</w:t>
      </w:r>
      <w:r w:rsidR="00CE56B5">
        <w:t xml:space="preserve"> classroo</w:t>
      </w:r>
      <w:r>
        <w:t>m</w:t>
      </w:r>
      <w:r w:rsidR="00CE56B5">
        <w:t xml:space="preserve"> </w:t>
      </w:r>
      <w:r>
        <w:t>has</w:t>
      </w:r>
      <w:r w:rsidR="00CE56B5">
        <w:t xml:space="preserve"> an entire wall of windows!  Each classroom was used as a classroom when the space was built.  </w:t>
      </w:r>
      <w:r>
        <w:t>We will</w:t>
      </w:r>
      <w:r w:rsidR="00CE56B5">
        <w:t xml:space="preserve"> have access to the </w:t>
      </w:r>
      <w:r>
        <w:t>auditorium</w:t>
      </w:r>
      <w:r w:rsidR="00CE56B5">
        <w:t xml:space="preserve"> on the bottom floor of the building, </w:t>
      </w:r>
      <w:r>
        <w:t xml:space="preserve">where classes will enjoy snack and indoor play.  </w:t>
      </w:r>
      <w:r w:rsidR="00CE56B5">
        <w:t xml:space="preserve">There is also a grassy, outdoor </w:t>
      </w:r>
      <w:r>
        <w:t>area on the side of the building</w:t>
      </w:r>
      <w:r w:rsidR="00CE56B5">
        <w:t>.</w:t>
      </w:r>
    </w:p>
    <w:p w14:paraId="128134E8" w14:textId="4A7DCCD2" w:rsidR="00CE56B5" w:rsidRDefault="00CE56B5" w:rsidP="00CE56B5"/>
    <w:p w14:paraId="1F9EAF51" w14:textId="77777777" w:rsidR="00CE56B5" w:rsidRPr="00CE56B5" w:rsidRDefault="00CE56B5" w:rsidP="00CE56B5">
      <w:pPr>
        <w:rPr>
          <w:b/>
        </w:rPr>
      </w:pPr>
      <w:r w:rsidRPr="00CE56B5">
        <w:rPr>
          <w:b/>
        </w:rPr>
        <w:t>How much is tuition?</w:t>
      </w:r>
    </w:p>
    <w:p w14:paraId="25B8790A" w14:textId="67BA08B6" w:rsidR="00CE56B5" w:rsidRDefault="00CE56B5" w:rsidP="00CE56B5">
      <w:r>
        <w:t>Tuition costs vary depending on the length of your class session.  We are competitively priced with other preschools in the area.  Costs can be found on our application form</w:t>
      </w:r>
      <w:r w:rsidR="00E7009E">
        <w:t xml:space="preserve"> on our website.</w:t>
      </w:r>
      <w:bookmarkStart w:id="0" w:name="_GoBack"/>
      <w:bookmarkEnd w:id="0"/>
    </w:p>
    <w:p w14:paraId="43FF79BC" w14:textId="77777777" w:rsidR="00CE56B5" w:rsidRDefault="00CE56B5" w:rsidP="00CE56B5"/>
    <w:p w14:paraId="798E6EF5" w14:textId="77777777" w:rsidR="00CE56B5" w:rsidRPr="00CE56B5" w:rsidRDefault="00CE56B5" w:rsidP="00CE56B5">
      <w:pPr>
        <w:rPr>
          <w:b/>
        </w:rPr>
      </w:pPr>
      <w:r w:rsidRPr="00CE56B5">
        <w:rPr>
          <w:b/>
        </w:rPr>
        <w:t>When is tuition due?</w:t>
      </w:r>
    </w:p>
    <w:p w14:paraId="6843AF01" w14:textId="0B427A48" w:rsidR="00CE56B5" w:rsidRDefault="00CE56B5" w:rsidP="00CE56B5">
      <w:r>
        <w:t xml:space="preserve">At the time of application, </w:t>
      </w:r>
      <w:r w:rsidR="00EF6181">
        <w:t>an</w:t>
      </w:r>
      <w:r>
        <w:t xml:space="preserve"> $85 application fee </w:t>
      </w:r>
      <w:r w:rsidR="00780C3E">
        <w:t xml:space="preserve">is due. Once you are notified that you have a space, a non-refundable $200 deposit is due to hold your </w:t>
      </w:r>
      <w:r w:rsidR="00EF6181">
        <w:t>spot</w:t>
      </w:r>
      <w:r w:rsidR="00780C3E">
        <w:t>.  The $200 deposit goes towards tuition.</w:t>
      </w:r>
      <w:r>
        <w:t xml:space="preserve">  Remaining tuition is due in </w:t>
      </w:r>
      <w:r w:rsidR="00EF6181">
        <w:t>four</w:t>
      </w:r>
      <w:r>
        <w:t xml:space="preserve"> installments on August 1, </w:t>
      </w:r>
      <w:r w:rsidR="00EF6181">
        <w:t>October 1, December</w:t>
      </w:r>
      <w:r>
        <w:t xml:space="preserve"> 1 and February 1. Checks and money order are the forms of payment currently accepted.</w:t>
      </w:r>
      <w:r w:rsidR="000503D6">
        <w:t xml:space="preserve">  Registration is on a first come first serve basis and is ongoing until all spots are filled.</w:t>
      </w:r>
    </w:p>
    <w:p w14:paraId="5727741F" w14:textId="77777777" w:rsidR="00CE56B5" w:rsidRDefault="00CE56B5" w:rsidP="00CE56B5"/>
    <w:p w14:paraId="7A322B77" w14:textId="2E55935A" w:rsidR="00CE56B5" w:rsidRPr="00CE56B5" w:rsidRDefault="00CE56B5" w:rsidP="00CE56B5">
      <w:pPr>
        <w:rPr>
          <w:b/>
        </w:rPr>
      </w:pPr>
      <w:r w:rsidRPr="00CE56B5">
        <w:rPr>
          <w:b/>
        </w:rPr>
        <w:t>Is tuition refundable?</w:t>
      </w:r>
    </w:p>
    <w:p w14:paraId="2402C2B5" w14:textId="2554EABE" w:rsidR="00CE56B5" w:rsidRDefault="00CE56B5" w:rsidP="00CE56B5">
      <w:r>
        <w:t>Your tuition payment is used to cover program expenses and teacher compensation.  As we plan based on enrollment, we are not able to offer tuition refunds.</w:t>
      </w:r>
    </w:p>
    <w:p w14:paraId="45BE335F" w14:textId="0618ACE8" w:rsidR="00CE56B5" w:rsidRDefault="00CE56B5" w:rsidP="00CE56B5"/>
    <w:p w14:paraId="7BADE12C" w14:textId="77777777" w:rsidR="007D7A7B" w:rsidRDefault="007D7A7B" w:rsidP="00CE56B5"/>
    <w:p w14:paraId="31DC7245" w14:textId="4FD02855" w:rsidR="00CE56B5" w:rsidRPr="00DC39A9" w:rsidRDefault="00CE56B5" w:rsidP="00CE56B5">
      <w:pPr>
        <w:rPr>
          <w:rFonts w:cstheme="minorHAnsi"/>
          <w:b/>
        </w:rPr>
      </w:pPr>
      <w:r w:rsidRPr="00DC39A9">
        <w:rPr>
          <w:rFonts w:cstheme="minorHAnsi"/>
          <w:b/>
        </w:rPr>
        <w:lastRenderedPageBreak/>
        <w:t>I</w:t>
      </w:r>
      <w:r w:rsidR="000503D6" w:rsidRPr="00DC39A9">
        <w:rPr>
          <w:rFonts w:cstheme="minorHAnsi"/>
          <w:b/>
        </w:rPr>
        <w:t>f I have more than one child attending, is there a discount on tuition?</w:t>
      </w:r>
    </w:p>
    <w:p w14:paraId="635BF1E5" w14:textId="173E19DB" w:rsidR="000503D6" w:rsidRPr="00DC39A9" w:rsidRDefault="000503D6" w:rsidP="00CE56B5">
      <w:pPr>
        <w:rPr>
          <w:rFonts w:cstheme="minorHAnsi"/>
          <w:sz w:val="22"/>
          <w:szCs w:val="22"/>
        </w:rPr>
      </w:pPr>
      <w:r w:rsidRPr="00DC39A9">
        <w:rPr>
          <w:rFonts w:cstheme="minorHAnsi"/>
          <w:sz w:val="22"/>
          <w:szCs w:val="22"/>
        </w:rPr>
        <w:t>Yes – you will receive a 10% discount off the lowest tuition.</w:t>
      </w:r>
    </w:p>
    <w:p w14:paraId="44729E75" w14:textId="77777777" w:rsidR="000503D6" w:rsidRPr="00DC39A9" w:rsidRDefault="000503D6" w:rsidP="00CE56B5">
      <w:pPr>
        <w:rPr>
          <w:rFonts w:cstheme="minorHAnsi"/>
        </w:rPr>
      </w:pPr>
    </w:p>
    <w:p w14:paraId="44A5C233" w14:textId="43119340" w:rsidR="000503D6" w:rsidRPr="00DC39A9" w:rsidRDefault="000503D6" w:rsidP="000503D6">
      <w:pPr>
        <w:rPr>
          <w:rFonts w:cstheme="minorHAnsi"/>
          <w:b/>
        </w:rPr>
      </w:pPr>
      <w:r w:rsidRPr="00DC39A9">
        <w:rPr>
          <w:rFonts w:cstheme="minorHAnsi"/>
          <w:b/>
        </w:rPr>
        <w:t>What are my class choices?</w:t>
      </w:r>
    </w:p>
    <w:p w14:paraId="2617F84B" w14:textId="0E39CEAA" w:rsidR="000503D6" w:rsidRPr="00DC39A9" w:rsidRDefault="000503D6" w:rsidP="000503D6">
      <w:pPr>
        <w:ind w:firstLine="720"/>
        <w:rPr>
          <w:rFonts w:cstheme="minorHAnsi"/>
          <w:b/>
          <w:i/>
        </w:rPr>
      </w:pPr>
      <w:r w:rsidRPr="00DC39A9">
        <w:rPr>
          <w:rFonts w:cstheme="minorHAnsi"/>
          <w:i/>
          <w:u w:val="single"/>
        </w:rPr>
        <w:t xml:space="preserve">Three-Year Old classes </w:t>
      </w:r>
      <w:r w:rsidRPr="00DC39A9">
        <w:rPr>
          <w:rFonts w:cstheme="minorHAnsi"/>
          <w:b/>
        </w:rPr>
        <w:t>– must be 3 by 12/1/202</w:t>
      </w:r>
      <w:r w:rsidR="00780C3E">
        <w:rPr>
          <w:rFonts w:cstheme="minorHAnsi"/>
          <w:b/>
        </w:rPr>
        <w:t>3</w:t>
      </w:r>
    </w:p>
    <w:p w14:paraId="009D1FF4" w14:textId="77777777" w:rsidR="000503D6" w:rsidRPr="00DC39A9" w:rsidRDefault="000503D6" w:rsidP="000503D6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cstheme="minorHAnsi"/>
        </w:rPr>
      </w:pPr>
      <w:r w:rsidRPr="00DC39A9">
        <w:rPr>
          <w:rFonts w:cstheme="minorHAnsi"/>
        </w:rPr>
        <w:t>Two mornings per week (T &amp; TH) 8:45-11:15 OR 9:15 - 11:45</w:t>
      </w:r>
    </w:p>
    <w:p w14:paraId="26DF8ACA" w14:textId="77777777" w:rsidR="000503D6" w:rsidRPr="00DC39A9" w:rsidRDefault="000503D6" w:rsidP="000503D6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cstheme="minorHAnsi"/>
        </w:rPr>
      </w:pPr>
      <w:r w:rsidRPr="00DC39A9">
        <w:rPr>
          <w:rFonts w:cstheme="minorHAnsi"/>
        </w:rPr>
        <w:t xml:space="preserve">Three mornings per week (M W F) 9:15 – 11:45 </w:t>
      </w:r>
    </w:p>
    <w:p w14:paraId="68DC353B" w14:textId="77777777" w:rsidR="000503D6" w:rsidRPr="00DC39A9" w:rsidRDefault="000503D6" w:rsidP="000503D6">
      <w:pPr>
        <w:ind w:left="720"/>
        <w:rPr>
          <w:rFonts w:cstheme="minorHAnsi"/>
        </w:rPr>
      </w:pPr>
    </w:p>
    <w:p w14:paraId="62F31992" w14:textId="300924B7" w:rsidR="000503D6" w:rsidRPr="00DC39A9" w:rsidRDefault="000503D6" w:rsidP="000503D6">
      <w:pPr>
        <w:rPr>
          <w:rFonts w:cstheme="minorHAnsi"/>
        </w:rPr>
      </w:pPr>
      <w:r w:rsidRPr="00DC39A9">
        <w:rPr>
          <w:rFonts w:cstheme="minorHAnsi"/>
          <w:b/>
          <w:i/>
        </w:rPr>
        <w:tab/>
      </w:r>
      <w:r w:rsidRPr="00DC39A9">
        <w:rPr>
          <w:rFonts w:cstheme="minorHAnsi"/>
          <w:i/>
          <w:u w:val="single"/>
        </w:rPr>
        <w:t>Four/Five-Year Old classes</w:t>
      </w:r>
      <w:r w:rsidRPr="00DC39A9">
        <w:rPr>
          <w:rFonts w:cstheme="minorHAnsi"/>
          <w:b/>
        </w:rPr>
        <w:t xml:space="preserve"> – must be 4 or 5 by 12/1/202</w:t>
      </w:r>
      <w:r w:rsidR="00780C3E">
        <w:rPr>
          <w:rFonts w:cstheme="minorHAnsi"/>
          <w:b/>
        </w:rPr>
        <w:t>3</w:t>
      </w:r>
    </w:p>
    <w:p w14:paraId="2328E53C" w14:textId="56B0D3A0" w:rsidR="000503D6" w:rsidRPr="00DC39A9" w:rsidRDefault="000503D6" w:rsidP="000503D6">
      <w:pPr>
        <w:numPr>
          <w:ilvl w:val="0"/>
          <w:numId w:val="3"/>
        </w:numPr>
        <w:rPr>
          <w:rFonts w:cstheme="minorHAnsi"/>
        </w:rPr>
      </w:pPr>
      <w:r w:rsidRPr="00DC39A9">
        <w:rPr>
          <w:rFonts w:cstheme="minorHAnsi"/>
        </w:rPr>
        <w:t xml:space="preserve">Three mornings per week (M W F) </w:t>
      </w:r>
      <w:r w:rsidR="00780C3E">
        <w:rPr>
          <w:rFonts w:cstheme="minorHAnsi"/>
        </w:rPr>
        <w:t>9</w:t>
      </w:r>
      <w:r w:rsidRPr="00DC39A9">
        <w:rPr>
          <w:rFonts w:cstheme="minorHAnsi"/>
        </w:rPr>
        <w:t>:</w:t>
      </w:r>
      <w:r w:rsidR="00780C3E">
        <w:rPr>
          <w:rFonts w:cstheme="minorHAnsi"/>
        </w:rPr>
        <w:t>1</w:t>
      </w:r>
      <w:r w:rsidRPr="00DC39A9">
        <w:rPr>
          <w:rFonts w:cstheme="minorHAnsi"/>
        </w:rPr>
        <w:t>5 – 11:</w:t>
      </w:r>
      <w:r w:rsidR="00780C3E">
        <w:rPr>
          <w:rFonts w:cstheme="minorHAnsi"/>
        </w:rPr>
        <w:t>4</w:t>
      </w:r>
      <w:r w:rsidRPr="00DC39A9">
        <w:rPr>
          <w:rFonts w:cstheme="minorHAnsi"/>
        </w:rPr>
        <w:t xml:space="preserve">5 </w:t>
      </w:r>
    </w:p>
    <w:p w14:paraId="549BC45F" w14:textId="77777777" w:rsidR="000503D6" w:rsidRPr="00DC39A9" w:rsidRDefault="000503D6" w:rsidP="000503D6">
      <w:pPr>
        <w:rPr>
          <w:rFonts w:cstheme="minorHAnsi"/>
        </w:rPr>
      </w:pPr>
    </w:p>
    <w:p w14:paraId="76C95CEE" w14:textId="4597F0B2" w:rsidR="000503D6" w:rsidRPr="00DC39A9" w:rsidRDefault="000503D6" w:rsidP="000503D6">
      <w:pPr>
        <w:ind w:firstLine="360"/>
        <w:rPr>
          <w:rFonts w:cstheme="minorHAnsi"/>
          <w:b/>
        </w:rPr>
      </w:pPr>
      <w:r w:rsidRPr="00DC39A9">
        <w:rPr>
          <w:rFonts w:cstheme="minorHAnsi"/>
          <w:b/>
        </w:rPr>
        <w:t xml:space="preserve">     </w:t>
      </w:r>
      <w:r w:rsidRPr="00DC39A9">
        <w:rPr>
          <w:rFonts w:cstheme="minorHAnsi"/>
          <w:i/>
          <w:u w:val="single"/>
        </w:rPr>
        <w:t>Pre – Kindergarten Classes</w:t>
      </w:r>
      <w:r w:rsidRPr="00DC39A9">
        <w:rPr>
          <w:rFonts w:cstheme="minorHAnsi"/>
          <w:b/>
        </w:rPr>
        <w:t xml:space="preserve"> – must be 4 or 5 by 12/1/202</w:t>
      </w:r>
      <w:r w:rsidR="00780C3E">
        <w:rPr>
          <w:rFonts w:cstheme="minorHAnsi"/>
          <w:b/>
        </w:rPr>
        <w:t>3</w:t>
      </w:r>
    </w:p>
    <w:p w14:paraId="25FF104C" w14:textId="412374C8" w:rsidR="000503D6" w:rsidRPr="00DC39A9" w:rsidRDefault="000503D6" w:rsidP="000503D6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cstheme="minorHAnsi"/>
        </w:rPr>
      </w:pPr>
      <w:r w:rsidRPr="00DC39A9">
        <w:rPr>
          <w:rFonts w:cstheme="minorHAnsi"/>
        </w:rPr>
        <w:t xml:space="preserve">Four </w:t>
      </w:r>
      <w:r w:rsidR="00780C3E">
        <w:rPr>
          <w:rFonts w:cstheme="minorHAnsi"/>
        </w:rPr>
        <w:t>afternoons</w:t>
      </w:r>
      <w:r w:rsidRPr="00DC39A9">
        <w:rPr>
          <w:rFonts w:cstheme="minorHAnsi"/>
        </w:rPr>
        <w:t xml:space="preserve"> per </w:t>
      </w:r>
      <w:proofErr w:type="gramStart"/>
      <w:r w:rsidRPr="00DC39A9">
        <w:rPr>
          <w:rFonts w:cstheme="minorHAnsi"/>
        </w:rPr>
        <w:t>week  (</w:t>
      </w:r>
      <w:proofErr w:type="gramEnd"/>
      <w:r w:rsidRPr="00DC39A9">
        <w:rPr>
          <w:rFonts w:cstheme="minorHAnsi"/>
        </w:rPr>
        <w:t xml:space="preserve">M – TH) </w:t>
      </w:r>
      <w:r w:rsidR="00780C3E">
        <w:rPr>
          <w:rFonts w:cstheme="minorHAnsi"/>
        </w:rPr>
        <w:t>12</w:t>
      </w:r>
      <w:r w:rsidRPr="00DC39A9">
        <w:rPr>
          <w:rFonts w:cstheme="minorHAnsi"/>
        </w:rPr>
        <w:t>:</w:t>
      </w:r>
      <w:r w:rsidR="00780C3E">
        <w:rPr>
          <w:rFonts w:cstheme="minorHAnsi"/>
        </w:rPr>
        <w:t>30</w:t>
      </w:r>
      <w:r w:rsidRPr="00DC39A9">
        <w:rPr>
          <w:rFonts w:cstheme="minorHAnsi"/>
        </w:rPr>
        <w:t xml:space="preserve"> – </w:t>
      </w:r>
      <w:r w:rsidR="00780C3E">
        <w:rPr>
          <w:rFonts w:cstheme="minorHAnsi"/>
        </w:rPr>
        <w:t>3:00</w:t>
      </w:r>
      <w:r w:rsidRPr="00DC39A9">
        <w:rPr>
          <w:rFonts w:cstheme="minorHAnsi"/>
        </w:rPr>
        <w:t xml:space="preserve"> </w:t>
      </w:r>
    </w:p>
    <w:p w14:paraId="4520F492" w14:textId="163563F4" w:rsidR="000503D6" w:rsidRPr="00DC39A9" w:rsidRDefault="000503D6" w:rsidP="000503D6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cstheme="minorHAnsi"/>
        </w:rPr>
      </w:pPr>
      <w:r w:rsidRPr="00DC39A9">
        <w:rPr>
          <w:rFonts w:cstheme="minorHAnsi"/>
        </w:rPr>
        <w:t xml:space="preserve">Five mornings per week (M – F) </w:t>
      </w:r>
      <w:r w:rsidR="00780C3E">
        <w:rPr>
          <w:rFonts w:cstheme="minorHAnsi"/>
        </w:rPr>
        <w:t>8</w:t>
      </w:r>
      <w:r w:rsidRPr="00DC39A9">
        <w:rPr>
          <w:rFonts w:cstheme="minorHAnsi"/>
        </w:rPr>
        <w:t>:</w:t>
      </w:r>
      <w:r w:rsidR="00780C3E">
        <w:rPr>
          <w:rFonts w:cstheme="minorHAnsi"/>
        </w:rPr>
        <w:t>4</w:t>
      </w:r>
      <w:r w:rsidRPr="00DC39A9">
        <w:rPr>
          <w:rFonts w:cstheme="minorHAnsi"/>
        </w:rPr>
        <w:t>5 – 11:</w:t>
      </w:r>
      <w:r w:rsidR="00780C3E">
        <w:rPr>
          <w:rFonts w:cstheme="minorHAnsi"/>
        </w:rPr>
        <w:t>1</w:t>
      </w:r>
      <w:r w:rsidRPr="00DC39A9">
        <w:rPr>
          <w:rFonts w:cstheme="minorHAnsi"/>
        </w:rPr>
        <w:t>5</w:t>
      </w:r>
    </w:p>
    <w:p w14:paraId="1C537163" w14:textId="77777777" w:rsidR="000503D6" w:rsidRPr="00DC39A9" w:rsidRDefault="000503D6" w:rsidP="000503D6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b/>
          <w:i w:val="0"/>
          <w:sz w:val="24"/>
          <w:szCs w:val="24"/>
        </w:rPr>
        <w:t xml:space="preserve">Note: </w:t>
      </w:r>
      <w:r w:rsidRPr="00DC39A9">
        <w:rPr>
          <w:rFonts w:asciiTheme="minorHAnsi" w:hAnsiTheme="minorHAnsi" w:cstheme="minorHAnsi"/>
          <w:sz w:val="24"/>
          <w:szCs w:val="24"/>
        </w:rPr>
        <w:t xml:space="preserve">All classes are play-based and combine small and large group activities, art, science and math exploration, literacy, music and physical education. </w:t>
      </w:r>
    </w:p>
    <w:p w14:paraId="4831AF77" w14:textId="77777777" w:rsidR="000503D6" w:rsidRPr="00DC39A9" w:rsidRDefault="000503D6" w:rsidP="000503D6">
      <w:pPr>
        <w:rPr>
          <w:rFonts w:cstheme="minorHAnsi"/>
        </w:rPr>
      </w:pPr>
    </w:p>
    <w:p w14:paraId="35255387" w14:textId="3DF1C488" w:rsidR="000503D6" w:rsidRPr="00DC39A9" w:rsidRDefault="000503D6" w:rsidP="000503D6">
      <w:pPr>
        <w:pStyle w:val="BodyTextIndent"/>
        <w:rPr>
          <w:rFonts w:asciiTheme="minorHAnsi" w:hAnsiTheme="minorHAnsi" w:cstheme="minorHAnsi"/>
          <w:b/>
          <w:sz w:val="24"/>
          <w:szCs w:val="24"/>
        </w:rPr>
      </w:pPr>
      <w:r w:rsidRPr="00DC39A9">
        <w:rPr>
          <w:rFonts w:asciiTheme="minorHAnsi" w:hAnsiTheme="minorHAnsi" w:cstheme="minorHAnsi"/>
          <w:b/>
          <w:sz w:val="24"/>
          <w:szCs w:val="24"/>
        </w:rPr>
        <w:t>What is the difference between the Pre-K and the Preschool classes?</w:t>
      </w:r>
    </w:p>
    <w:p w14:paraId="3B33A5E3" w14:textId="77777777" w:rsid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Both Pre-K and Preschool classes for 4/5 year-olds are designed to prepare children for</w:t>
      </w:r>
    </w:p>
    <w:p w14:paraId="71CABB06" w14:textId="77777777" w:rsid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kindergarten. They focus on curriculum exploration, individual and group social skills and the</w:t>
      </w:r>
    </w:p>
    <w:p w14:paraId="14831672" w14:textId="77777777" w:rsidR="00DC39A9" w:rsidRDefault="000503D6" w:rsidP="00DC39A9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development of routines. The teachers plan experiences that match the developmental age of</w:t>
      </w:r>
    </w:p>
    <w:p w14:paraId="048FFC6B" w14:textId="77777777" w:rsidR="00DC39A9" w:rsidRDefault="000503D6" w:rsidP="00DC39A9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their class. Our Pre-K classes which meet four or five consecutive days allow for a more in-</w:t>
      </w:r>
    </w:p>
    <w:p w14:paraId="1C5DA918" w14:textId="77777777" w:rsidR="00DC39A9" w:rsidRDefault="000503D6" w:rsidP="00DC39A9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depth focus in these areas because they meet for more sessions/week. Some families who</w:t>
      </w:r>
    </w:p>
    <w:p w14:paraId="2C16978D" w14:textId="77777777" w:rsidR="00DC39A9" w:rsidRDefault="000503D6" w:rsidP="00DC39A9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know that their child will not be attending kindergarten when they are age eligible, may opt for</w:t>
      </w:r>
    </w:p>
    <w:p w14:paraId="25454BB9" w14:textId="77777777" w:rsidR="00DC39A9" w:rsidRDefault="000503D6" w:rsidP="00DC39A9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 xml:space="preserve">two years in our </w:t>
      </w:r>
      <w:proofErr w:type="gramStart"/>
      <w:r w:rsidRPr="00DC39A9">
        <w:rPr>
          <w:rFonts w:asciiTheme="minorHAnsi" w:hAnsiTheme="minorHAnsi" w:cstheme="minorHAnsi"/>
          <w:sz w:val="24"/>
          <w:szCs w:val="24"/>
        </w:rPr>
        <w:t>4/5 year old</w:t>
      </w:r>
      <w:proofErr w:type="gramEnd"/>
      <w:r w:rsidRPr="00DC39A9">
        <w:rPr>
          <w:rFonts w:asciiTheme="minorHAnsi" w:hAnsiTheme="minorHAnsi" w:cstheme="minorHAnsi"/>
          <w:sz w:val="24"/>
          <w:szCs w:val="24"/>
        </w:rPr>
        <w:t xml:space="preserve"> programs. For instance, they may start in a three day a week class</w:t>
      </w:r>
    </w:p>
    <w:p w14:paraId="74024013" w14:textId="5AB63DF5" w:rsidR="000503D6" w:rsidRPr="00DC39A9" w:rsidRDefault="000503D6" w:rsidP="00DC39A9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 xml:space="preserve">and then opt for the Pre-K class the second year. </w:t>
      </w:r>
    </w:p>
    <w:p w14:paraId="15611789" w14:textId="77777777" w:rsidR="000503D6" w:rsidRP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ab/>
      </w:r>
    </w:p>
    <w:p w14:paraId="48D09559" w14:textId="67A33FA5" w:rsidR="000503D6" w:rsidRP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b/>
          <w:sz w:val="24"/>
          <w:szCs w:val="24"/>
        </w:rPr>
        <w:t>What is a typical class size?</w:t>
      </w:r>
    </w:p>
    <w:p w14:paraId="0A5EB25E" w14:textId="34FB3A22" w:rsid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Class size generally ranges from 12 – 1</w:t>
      </w:r>
      <w:r w:rsidR="00780C3E">
        <w:rPr>
          <w:rFonts w:asciiTheme="minorHAnsi" w:hAnsiTheme="minorHAnsi" w:cstheme="minorHAnsi"/>
          <w:sz w:val="24"/>
          <w:szCs w:val="24"/>
        </w:rPr>
        <w:t>5</w:t>
      </w:r>
      <w:r w:rsidRPr="00DC39A9">
        <w:rPr>
          <w:rFonts w:asciiTheme="minorHAnsi" w:hAnsiTheme="minorHAnsi" w:cstheme="minorHAnsi"/>
          <w:sz w:val="24"/>
          <w:szCs w:val="24"/>
        </w:rPr>
        <w:t xml:space="preserve"> children with two teachers. If need be, we may go up to</w:t>
      </w:r>
    </w:p>
    <w:p w14:paraId="0E6D2A01" w14:textId="77777777" w:rsid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18 children and two teachers (four year old groups only) and still be within the recommended</w:t>
      </w:r>
    </w:p>
    <w:p w14:paraId="04FE421D" w14:textId="1A1EC943" w:rsidR="000503D6" w:rsidRP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staff/child ratio as established by the National Association for the Education of Young Children.</w:t>
      </w:r>
    </w:p>
    <w:p w14:paraId="293B10A7" w14:textId="77777777" w:rsidR="000503D6" w:rsidRP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FAA065" w14:textId="12AC0850" w:rsidR="000503D6" w:rsidRPr="00DC39A9" w:rsidRDefault="000503D6" w:rsidP="000503D6">
      <w:pPr>
        <w:pStyle w:val="BodyTextIndent"/>
        <w:rPr>
          <w:rFonts w:asciiTheme="minorHAnsi" w:hAnsiTheme="minorHAnsi" w:cstheme="minorHAnsi"/>
          <w:b/>
          <w:sz w:val="24"/>
          <w:szCs w:val="24"/>
        </w:rPr>
      </w:pPr>
      <w:r w:rsidRPr="00DC39A9">
        <w:rPr>
          <w:rFonts w:asciiTheme="minorHAnsi" w:hAnsiTheme="minorHAnsi" w:cstheme="minorHAnsi"/>
          <w:b/>
          <w:sz w:val="24"/>
          <w:szCs w:val="24"/>
        </w:rPr>
        <w:t xml:space="preserve">Can I request a specific room or teacher? </w:t>
      </w:r>
    </w:p>
    <w:p w14:paraId="5D247E81" w14:textId="77777777" w:rsid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Families make their choices based on the time slot that works best for them. At the time of</w:t>
      </w:r>
    </w:p>
    <w:p w14:paraId="23756661" w14:textId="15BC142B" w:rsidR="00DC39A9" w:rsidRDefault="0027769D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registration, we</w:t>
      </w:r>
      <w:r w:rsidR="000503D6" w:rsidRPr="00DC39A9">
        <w:rPr>
          <w:rFonts w:asciiTheme="minorHAnsi" w:hAnsiTheme="minorHAnsi" w:cstheme="minorHAnsi"/>
          <w:sz w:val="24"/>
          <w:szCs w:val="24"/>
        </w:rPr>
        <w:t xml:space="preserve"> do not know who the teachers will be for next year or what schedules they may</w:t>
      </w:r>
    </w:p>
    <w:p w14:paraId="3711F7DE" w14:textId="3C5995B2" w:rsid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have. While some teams have been together for years, teaching schedules are always</w:t>
      </w:r>
    </w:p>
    <w:p w14:paraId="63E63A81" w14:textId="77777777" w:rsid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subject to change, and are not finalized until June. If you have questions about staffing and</w:t>
      </w:r>
    </w:p>
    <w:p w14:paraId="7EE838B3" w14:textId="57CBBA80" w:rsidR="000503D6" w:rsidRPr="00DC39A9" w:rsidRDefault="000503D6" w:rsidP="000503D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DC39A9">
        <w:rPr>
          <w:rFonts w:asciiTheme="minorHAnsi" w:hAnsiTheme="minorHAnsi" w:cstheme="minorHAnsi"/>
          <w:sz w:val="24"/>
          <w:szCs w:val="24"/>
        </w:rPr>
        <w:t>roo</w:t>
      </w:r>
      <w:r w:rsidR="0027769D">
        <w:rPr>
          <w:rFonts w:asciiTheme="minorHAnsi" w:hAnsiTheme="minorHAnsi" w:cstheme="minorHAnsi"/>
          <w:sz w:val="24"/>
          <w:szCs w:val="24"/>
        </w:rPr>
        <w:t>m assignments, please contact the Head of Preschool</w:t>
      </w:r>
      <w:r w:rsidRPr="00DC39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7B70DE" w14:textId="77777777" w:rsidR="000503D6" w:rsidRPr="00DC39A9" w:rsidRDefault="000503D6" w:rsidP="00CE56B5">
      <w:pPr>
        <w:rPr>
          <w:rFonts w:cstheme="minorHAnsi"/>
        </w:rPr>
      </w:pPr>
    </w:p>
    <w:p w14:paraId="13570DE8" w14:textId="0DBD29A4" w:rsidR="00CE56B5" w:rsidRDefault="00CE56B5" w:rsidP="00CE56B5"/>
    <w:p w14:paraId="2CF34070" w14:textId="77777777" w:rsidR="00CE56B5" w:rsidRDefault="00CE56B5" w:rsidP="00CE56B5"/>
    <w:p w14:paraId="5A0E140E" w14:textId="53D09405" w:rsidR="00CE56B5" w:rsidRDefault="00CE56B5" w:rsidP="00626777"/>
    <w:sectPr w:rsidR="00CE56B5" w:rsidSect="0040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7DA"/>
    <w:multiLevelType w:val="singleLevel"/>
    <w:tmpl w:val="8550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881381"/>
    <w:multiLevelType w:val="hybridMultilevel"/>
    <w:tmpl w:val="D618E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E491758"/>
    <w:multiLevelType w:val="singleLevel"/>
    <w:tmpl w:val="8550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B5"/>
    <w:rsid w:val="000503D6"/>
    <w:rsid w:val="0027769D"/>
    <w:rsid w:val="0040681B"/>
    <w:rsid w:val="00626777"/>
    <w:rsid w:val="00780C3E"/>
    <w:rsid w:val="007D7A7B"/>
    <w:rsid w:val="009D027D"/>
    <w:rsid w:val="00C010B1"/>
    <w:rsid w:val="00CE56B5"/>
    <w:rsid w:val="00DC39A9"/>
    <w:rsid w:val="00E7009E"/>
    <w:rsid w:val="00EE0E57"/>
    <w:rsid w:val="00E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7762"/>
  <w14:defaultImageDpi w14:val="32767"/>
  <w15:chartTrackingRefBased/>
  <w15:docId w15:val="{0338B2F7-DD36-E141-A8AB-C570168D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03D6"/>
    <w:pPr>
      <w:ind w:left="720" w:hanging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03D6"/>
    <w:rPr>
      <w:rFonts w:ascii="Comic Sans MS" w:eastAsia="Times New Roman" w:hAnsi="Comic Sans MS" w:cs="Times New Roman"/>
      <w:sz w:val="20"/>
      <w:szCs w:val="20"/>
    </w:rPr>
  </w:style>
  <w:style w:type="paragraph" w:styleId="BodyText">
    <w:name w:val="Body Text"/>
    <w:basedOn w:val="Normal"/>
    <w:link w:val="BodyTextChar"/>
    <w:rsid w:val="000503D6"/>
    <w:rPr>
      <w:rFonts w:ascii="Comic Sans MS" w:eastAsia="Times New Roman" w:hAnsi="Comic Sans MS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503D6"/>
    <w:rPr>
      <w:rFonts w:ascii="Comic Sans MS" w:eastAsia="Times New Roman" w:hAnsi="Comic Sans MS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Sisson</dc:creator>
  <cp:keywords/>
  <dc:description/>
  <cp:lastModifiedBy>Carey Sisson</cp:lastModifiedBy>
  <cp:revision>5</cp:revision>
  <dcterms:created xsi:type="dcterms:W3CDTF">2023-02-01T20:38:00Z</dcterms:created>
  <dcterms:modified xsi:type="dcterms:W3CDTF">2023-09-08T17:08:00Z</dcterms:modified>
</cp:coreProperties>
</file>